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i w:val="1"/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CONVENZIONI DANCEHAUS SUSANNA BELTRAMI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Consultorio psichiatrico Paolo Pini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02 644 45196 / 02 662 00646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olinda@olinda.org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Centro di terapia fisica riabilitativa e sportiva HISO</w:t>
      </w:r>
    </w:p>
    <w:p w:rsidR="00000000" w:rsidDel="00000000" w:rsidP="00000000" w:rsidRDefault="00000000" w:rsidRPr="00000000" w14:paraId="00000009">
      <w:pPr>
        <w:rPr>
          <w:color w:val="333333"/>
          <w:sz w:val="25"/>
          <w:szCs w:val="25"/>
          <w:highlight w:val="white"/>
        </w:rPr>
      </w:pPr>
      <w:r w:rsidDel="00000000" w:rsidR="00000000" w:rsidRPr="00000000">
        <w:rPr>
          <w:color w:val="333333"/>
          <w:sz w:val="25"/>
          <w:szCs w:val="25"/>
          <w:highlight w:val="white"/>
          <w:rtl w:val="0"/>
        </w:rPr>
        <w:t xml:space="preserve">02 86 454 561 / 02 86 45 44 96</w:t>
      </w:r>
    </w:p>
    <w:p w:rsidR="00000000" w:rsidDel="00000000" w:rsidP="00000000" w:rsidRDefault="00000000" w:rsidRPr="00000000" w14:paraId="0000000A">
      <w:pPr>
        <w:rPr/>
      </w:pPr>
      <w:hyperlink r:id="rId7">
        <w:r w:rsidDel="00000000" w:rsidR="00000000" w:rsidRPr="00000000">
          <w:rPr>
            <w:color w:val="1155cc"/>
            <w:sz w:val="25"/>
            <w:szCs w:val="25"/>
            <w:highlight w:val="white"/>
            <w:u w:val="single"/>
            <w:rtl w:val="0"/>
          </w:rPr>
          <w:t xml:space="preserve">hiso@hiso.it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Dietologa Maria Papavasileiou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380 125 1661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nutrastudio@gmail.com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sz w:val="28"/>
          <w:szCs w:val="28"/>
          <w:rtl w:val="0"/>
        </w:rPr>
        <w:t xml:space="preserve">Fisioterapista Simone Canali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349 421 2893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milanosanzio@poliambulatorioquality.it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color w:val="333333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Ginecologa Patrizia Mattei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02 670 5250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hyperlink r:id="rId1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patrizia@lalupa.it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Ginecologa </w:t>
      </w:r>
      <w:r w:rsidDel="00000000" w:rsidR="00000000" w:rsidRPr="00000000">
        <w:rPr>
          <w:sz w:val="26"/>
          <w:szCs w:val="26"/>
          <w:rtl w:val="0"/>
        </w:rPr>
        <w:t xml:space="preserve">Danielle Singa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02 26 82 43 80 /  339 528 70 79</w:t>
      </w:r>
    </w:p>
    <w:p w:rsidR="00000000" w:rsidDel="00000000" w:rsidP="00000000" w:rsidRDefault="00000000" w:rsidRPr="00000000" w14:paraId="0000001E">
      <w:pPr>
        <w:rPr>
          <w:sz w:val="26"/>
          <w:szCs w:val="26"/>
          <w:u w:val="single"/>
        </w:rPr>
      </w:pPr>
      <w:hyperlink r:id="rId11">
        <w:r w:rsidDel="00000000" w:rsidR="00000000" w:rsidRPr="00000000">
          <w:rPr>
            <w:sz w:val="26"/>
            <w:szCs w:val="26"/>
            <w:u w:val="single"/>
            <w:rtl w:val="0"/>
          </w:rPr>
          <w:t xml:space="preserve">singa@ginecologovialemonza.</w:t>
        </w:r>
      </w:hyperlink>
      <w:r w:rsidDel="00000000" w:rsidR="00000000" w:rsidRPr="00000000">
        <w:rPr>
          <w:sz w:val="26"/>
          <w:szCs w:val="26"/>
          <w:u w:val="single"/>
          <w:rtl w:val="0"/>
        </w:rPr>
        <w:t xml:space="preserve">com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sz w:val="28"/>
          <w:szCs w:val="28"/>
          <w:rtl w:val="0"/>
        </w:rPr>
        <w:t xml:space="preserve">Radiologo Luca De Flaviis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02 204 7298</w:t>
      </w:r>
    </w:p>
    <w:p w:rsidR="00000000" w:rsidDel="00000000" w:rsidP="00000000" w:rsidRDefault="00000000" w:rsidRPr="00000000" w14:paraId="00000023">
      <w:pPr>
        <w:rPr/>
      </w:pPr>
      <w:hyperlink r:id="rId12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info@milanoradiologia.it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Triennale Milano teatro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hyperlink r:id="rId13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triennale.org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6834" w:w="11909" w:orient="portrait"/>
      <w:pgMar w:bottom="1440" w:top="1440" w:left="1440" w:right="1440" w:header="1133.8582677165355" w:footer="396.850393700787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inline distB="114300" distT="114300" distL="114300" distR="114300">
          <wp:extent cx="1671638" cy="792654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7926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1457325</wp:posOffset>
          </wp:positionH>
          <wp:positionV relativeFrom="paragraph">
            <wp:posOffset>114300</wp:posOffset>
          </wp:positionV>
          <wp:extent cx="2081213" cy="834137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1213" cy="8341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1301638" cy="948336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1638" cy="94833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il.dancehaus.it:2096/cpsess2040161133/horde/imp/dynamic.php?page=mailbox#" TargetMode="External"/><Relationship Id="rId10" Type="http://schemas.openxmlformats.org/officeDocument/2006/relationships/hyperlink" Target="mailto:patrizia@lalupa.it" TargetMode="External"/><Relationship Id="rId13" Type="http://schemas.openxmlformats.org/officeDocument/2006/relationships/hyperlink" Target="https://triennale.org/" TargetMode="External"/><Relationship Id="rId12" Type="http://schemas.openxmlformats.org/officeDocument/2006/relationships/hyperlink" Target="mailto:info@milanoradiologia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lanosanzio@poliambulatorioquality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olinda@olinda.org" TargetMode="External"/><Relationship Id="rId7" Type="http://schemas.openxmlformats.org/officeDocument/2006/relationships/hyperlink" Target="mailto:hiso@hiso.it" TargetMode="External"/><Relationship Id="rId8" Type="http://schemas.openxmlformats.org/officeDocument/2006/relationships/hyperlink" Target="mailto:nutrastudio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